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1A5" w:rsidRDefault="003C61A5" w:rsidP="003C61A5">
      <w:pPr>
        <w:shd w:val="clear" w:color="auto" w:fill="0000FF"/>
        <w:spacing w:before="86"/>
        <w:ind w:left="220"/>
        <w:jc w:val="center"/>
        <w:rPr>
          <w:b/>
          <w:sz w:val="24"/>
        </w:rPr>
      </w:pPr>
      <w:r>
        <w:rPr>
          <w:b/>
          <w:sz w:val="24"/>
        </w:rPr>
        <w:t>CLASSROOM MANAGEMENT TEMPLATE</w:t>
      </w:r>
    </w:p>
    <w:p w:rsidR="00E42530" w:rsidRDefault="00E42530">
      <w:pPr>
        <w:pStyle w:val="BodyText"/>
        <w:spacing w:before="10"/>
        <w:ind w:left="0" w:firstLine="0"/>
        <w:rPr>
          <w:b/>
          <w:sz w:val="1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2125"/>
        <w:gridCol w:w="2410"/>
        <w:gridCol w:w="2269"/>
        <w:gridCol w:w="2740"/>
      </w:tblGrid>
      <w:tr w:rsidR="00E42530" w:rsidTr="003C61A5">
        <w:trPr>
          <w:trHeight w:val="760"/>
        </w:trPr>
        <w:tc>
          <w:tcPr>
            <w:tcW w:w="1166" w:type="dxa"/>
            <w:shd w:val="clear" w:color="auto" w:fill="D9D9D9"/>
          </w:tcPr>
          <w:p w:rsidR="00E42530" w:rsidRDefault="00E4253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E42530" w:rsidRDefault="00623A1F">
            <w:pPr>
              <w:pStyle w:val="TableParagraph"/>
              <w:ind w:left="477"/>
              <w:rPr>
                <w:b/>
                <w:sz w:val="18"/>
              </w:rPr>
            </w:pPr>
            <w:r>
              <w:rPr>
                <w:b/>
                <w:sz w:val="18"/>
              </w:rPr>
              <w:t>Time</w:t>
            </w:r>
          </w:p>
        </w:tc>
        <w:tc>
          <w:tcPr>
            <w:tcW w:w="2125" w:type="dxa"/>
            <w:shd w:val="clear" w:color="auto" w:fill="D9D9D9"/>
          </w:tcPr>
          <w:p w:rsidR="00E42530" w:rsidRDefault="00623A1F">
            <w:pPr>
              <w:pStyle w:val="TableParagraph"/>
              <w:spacing w:before="23" w:line="326" w:lineRule="exact"/>
              <w:ind w:left="722" w:right="213" w:hanging="351"/>
              <w:rPr>
                <w:b/>
                <w:sz w:val="18"/>
              </w:rPr>
            </w:pPr>
            <w:r>
              <w:rPr>
                <w:b/>
                <w:sz w:val="18"/>
              </w:rPr>
              <w:t>Context (includes situation)</w:t>
            </w:r>
          </w:p>
        </w:tc>
        <w:tc>
          <w:tcPr>
            <w:tcW w:w="2410" w:type="dxa"/>
            <w:shd w:val="clear" w:color="auto" w:fill="D9D9D9"/>
          </w:tcPr>
          <w:p w:rsidR="00E42530" w:rsidRDefault="00E4253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E42530" w:rsidRDefault="00623A1F">
            <w:pPr>
              <w:pStyle w:val="TableParagraph"/>
              <w:ind w:left="470"/>
              <w:rPr>
                <w:b/>
                <w:sz w:val="18"/>
              </w:rPr>
            </w:pPr>
            <w:r>
              <w:rPr>
                <w:b/>
                <w:sz w:val="18"/>
              </w:rPr>
              <w:t>Teacher behaviour</w:t>
            </w:r>
          </w:p>
        </w:tc>
        <w:tc>
          <w:tcPr>
            <w:tcW w:w="2269" w:type="dxa"/>
            <w:shd w:val="clear" w:color="auto" w:fill="D9D9D9"/>
          </w:tcPr>
          <w:p w:rsidR="00E42530" w:rsidRDefault="00E4253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E42530" w:rsidRDefault="00623A1F">
            <w:pPr>
              <w:pStyle w:val="TableParagraph"/>
              <w:ind w:left="438"/>
              <w:rPr>
                <w:b/>
                <w:sz w:val="18"/>
              </w:rPr>
            </w:pPr>
            <w:r>
              <w:rPr>
                <w:b/>
                <w:sz w:val="18"/>
              </w:rPr>
              <w:t>Student response</w:t>
            </w:r>
          </w:p>
        </w:tc>
        <w:tc>
          <w:tcPr>
            <w:tcW w:w="2740" w:type="dxa"/>
            <w:shd w:val="clear" w:color="auto" w:fill="D9D9D9"/>
          </w:tcPr>
          <w:p w:rsidR="00E42530" w:rsidRDefault="00623A1F">
            <w:pPr>
              <w:pStyle w:val="TableParagraph"/>
              <w:spacing w:before="115"/>
              <w:ind w:left="510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Reason/explanation</w:t>
            </w:r>
          </w:p>
          <w:p w:rsidR="00E42530" w:rsidRDefault="00623A1F">
            <w:pPr>
              <w:pStyle w:val="TableParagraph"/>
              <w:spacing w:before="119"/>
              <w:ind w:left="510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/discussion</w:t>
            </w:r>
          </w:p>
        </w:tc>
      </w:tr>
      <w:tr w:rsidR="00E42530" w:rsidTr="003C61A5">
        <w:trPr>
          <w:trHeight w:val="380"/>
        </w:trPr>
        <w:tc>
          <w:tcPr>
            <w:tcW w:w="1166" w:type="dxa"/>
            <w:tcBorders>
              <w:bottom w:val="nil"/>
            </w:tcBorders>
          </w:tcPr>
          <w:p w:rsidR="00E42530" w:rsidRDefault="00623A1F">
            <w:pPr>
              <w:pStyle w:val="TableParagraph"/>
              <w:spacing w:before="119"/>
              <w:ind w:left="102"/>
              <w:rPr>
                <w:sz w:val="18"/>
              </w:rPr>
            </w:pPr>
            <w:r>
              <w:rPr>
                <w:sz w:val="18"/>
              </w:rPr>
              <w:t>10.10am</w:t>
            </w:r>
          </w:p>
        </w:tc>
        <w:tc>
          <w:tcPr>
            <w:tcW w:w="2125" w:type="dxa"/>
            <w:tcBorders>
              <w:bottom w:val="nil"/>
            </w:tcBorders>
          </w:tcPr>
          <w:p w:rsidR="00E42530" w:rsidRDefault="00623A1F">
            <w:pPr>
              <w:pStyle w:val="TableParagraph"/>
              <w:spacing w:before="119"/>
              <w:ind w:left="100"/>
              <w:rPr>
                <w:sz w:val="18"/>
              </w:rPr>
            </w:pPr>
            <w:r>
              <w:rPr>
                <w:sz w:val="18"/>
              </w:rPr>
              <w:t>Students entering the</w:t>
            </w:r>
          </w:p>
        </w:tc>
        <w:tc>
          <w:tcPr>
            <w:tcW w:w="2410" w:type="dxa"/>
            <w:tcBorders>
              <w:bottom w:val="nil"/>
            </w:tcBorders>
          </w:tcPr>
          <w:p w:rsidR="00E42530" w:rsidRDefault="00623A1F">
            <w:pPr>
              <w:pStyle w:val="TableParagraph"/>
              <w:spacing w:before="119"/>
              <w:ind w:left="103"/>
              <w:rPr>
                <w:sz w:val="18"/>
              </w:rPr>
            </w:pPr>
            <w:r>
              <w:rPr>
                <w:sz w:val="18"/>
              </w:rPr>
              <w:t>Teacher engaging in</w:t>
            </w:r>
          </w:p>
        </w:tc>
        <w:tc>
          <w:tcPr>
            <w:tcW w:w="2269" w:type="dxa"/>
            <w:tcBorders>
              <w:bottom w:val="nil"/>
            </w:tcBorders>
          </w:tcPr>
          <w:p w:rsidR="00E42530" w:rsidRDefault="00623A1F">
            <w:pPr>
              <w:pStyle w:val="TableParagraph"/>
              <w:spacing w:before="119"/>
              <w:ind w:left="103"/>
              <w:rPr>
                <w:sz w:val="18"/>
              </w:rPr>
            </w:pPr>
            <w:r>
              <w:rPr>
                <w:sz w:val="18"/>
              </w:rPr>
              <w:t>Students respond –</w:t>
            </w:r>
          </w:p>
        </w:tc>
        <w:tc>
          <w:tcPr>
            <w:tcW w:w="2740" w:type="dxa"/>
            <w:tcBorders>
              <w:bottom w:val="nil"/>
            </w:tcBorders>
          </w:tcPr>
          <w:p w:rsidR="00E42530" w:rsidRDefault="00623A1F">
            <w:pPr>
              <w:pStyle w:val="TableParagraph"/>
              <w:spacing w:before="119"/>
              <w:ind w:left="102"/>
              <w:rPr>
                <w:sz w:val="18"/>
              </w:rPr>
            </w:pPr>
            <w:r>
              <w:rPr>
                <w:sz w:val="18"/>
              </w:rPr>
              <w:t>Good way of sensing the</w:t>
            </w:r>
          </w:p>
        </w:tc>
      </w:tr>
      <w:tr w:rsidR="00E42530" w:rsidTr="003C61A5">
        <w:trPr>
          <w:trHeight w:val="320"/>
        </w:trPr>
        <w:tc>
          <w:tcPr>
            <w:tcW w:w="1166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8"/>
              <w:ind w:left="100"/>
              <w:rPr>
                <w:sz w:val="18"/>
              </w:rPr>
            </w:pPr>
            <w:r>
              <w:rPr>
                <w:sz w:val="18"/>
              </w:rPr>
              <w:t>classroom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8"/>
              <w:ind w:left="103"/>
              <w:rPr>
                <w:sz w:val="18"/>
              </w:rPr>
            </w:pPr>
            <w:r>
              <w:rPr>
                <w:sz w:val="18"/>
              </w:rPr>
              <w:t>“small talk” with various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8"/>
              <w:ind w:left="103"/>
              <w:rPr>
                <w:sz w:val="18"/>
              </w:rPr>
            </w:pPr>
            <w:r>
              <w:rPr>
                <w:sz w:val="18"/>
              </w:rPr>
              <w:t>sometimes response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8"/>
              <w:ind w:left="102"/>
              <w:rPr>
                <w:sz w:val="18"/>
              </w:rPr>
            </w:pPr>
            <w:r>
              <w:rPr>
                <w:sz w:val="18"/>
              </w:rPr>
              <w:t>“mood” of students as</w:t>
            </w:r>
          </w:p>
        </w:tc>
      </w:tr>
      <w:tr w:rsidR="00E42530" w:rsidTr="003C61A5">
        <w:trPr>
          <w:trHeight w:val="320"/>
        </w:trPr>
        <w:tc>
          <w:tcPr>
            <w:tcW w:w="1166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3"/>
              <w:rPr>
                <w:sz w:val="18"/>
              </w:rPr>
            </w:pPr>
            <w:r>
              <w:rPr>
                <w:sz w:val="18"/>
              </w:rPr>
              <w:t>students as class fills up –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3"/>
              <w:rPr>
                <w:sz w:val="18"/>
              </w:rPr>
            </w:pPr>
            <w:r>
              <w:rPr>
                <w:sz w:val="18"/>
              </w:rPr>
              <w:t>appears friendly; other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2"/>
              <w:rPr>
                <w:sz w:val="18"/>
              </w:rPr>
            </w:pPr>
            <w:r>
              <w:rPr>
                <w:sz w:val="18"/>
              </w:rPr>
              <w:t>they enter the room; also a</w:t>
            </w:r>
          </w:p>
        </w:tc>
      </w:tr>
      <w:tr w:rsidR="00E42530" w:rsidTr="003C61A5">
        <w:trPr>
          <w:trHeight w:val="320"/>
        </w:trPr>
        <w:tc>
          <w:tcPr>
            <w:tcW w:w="1166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3"/>
              <w:rPr>
                <w:sz w:val="18"/>
              </w:rPr>
            </w:pPr>
            <w:r>
              <w:rPr>
                <w:sz w:val="18"/>
              </w:rPr>
              <w:t>doesn’t spend too long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3"/>
              <w:rPr>
                <w:sz w:val="18"/>
              </w:rPr>
            </w:pPr>
            <w:r>
              <w:rPr>
                <w:sz w:val="18"/>
              </w:rPr>
              <w:t>times it seems a bit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2"/>
              <w:rPr>
                <w:sz w:val="18"/>
              </w:rPr>
            </w:pPr>
            <w:r>
              <w:rPr>
                <w:sz w:val="18"/>
              </w:rPr>
              <w:t>way of building</w:t>
            </w:r>
          </w:p>
        </w:tc>
      </w:tr>
      <w:tr w:rsidR="00E42530" w:rsidTr="003C61A5">
        <w:trPr>
          <w:trHeight w:val="320"/>
        </w:trPr>
        <w:tc>
          <w:tcPr>
            <w:tcW w:w="1166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3"/>
              <w:rPr>
                <w:sz w:val="18"/>
              </w:rPr>
            </w:pPr>
            <w:r>
              <w:rPr>
                <w:sz w:val="18"/>
              </w:rPr>
              <w:t>with any one student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3"/>
              <w:rPr>
                <w:sz w:val="18"/>
              </w:rPr>
            </w:pPr>
            <w:r>
              <w:rPr>
                <w:sz w:val="18"/>
              </w:rPr>
              <w:t>“grumpy”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6"/>
              <w:ind w:left="102"/>
              <w:rPr>
                <w:sz w:val="18"/>
              </w:rPr>
            </w:pPr>
            <w:r>
              <w:rPr>
                <w:sz w:val="18"/>
              </w:rPr>
              <w:t>relationships; but to be</w:t>
            </w:r>
          </w:p>
        </w:tc>
      </w:tr>
      <w:tr w:rsidR="00E42530" w:rsidTr="003C61A5">
        <w:trPr>
          <w:trHeight w:val="320"/>
        </w:trPr>
        <w:tc>
          <w:tcPr>
            <w:tcW w:w="1166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8"/>
              <w:ind w:left="102"/>
              <w:rPr>
                <w:sz w:val="18"/>
              </w:rPr>
            </w:pPr>
            <w:r>
              <w:rPr>
                <w:sz w:val="18"/>
              </w:rPr>
              <w:t>able to do this, teacher has</w:t>
            </w:r>
          </w:p>
        </w:tc>
      </w:tr>
      <w:tr w:rsidR="00E42530" w:rsidTr="003C61A5">
        <w:trPr>
          <w:trHeight w:val="320"/>
        </w:trPr>
        <w:tc>
          <w:tcPr>
            <w:tcW w:w="1166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E42530" w:rsidRDefault="00623A1F">
            <w:pPr>
              <w:pStyle w:val="TableParagraph"/>
              <w:spacing w:before="57"/>
              <w:ind w:left="102"/>
              <w:rPr>
                <w:sz w:val="18"/>
              </w:rPr>
            </w:pPr>
            <w:r>
              <w:rPr>
                <w:sz w:val="18"/>
              </w:rPr>
              <w:t>to have preparation</w:t>
            </w:r>
          </w:p>
        </w:tc>
      </w:tr>
      <w:tr w:rsidR="00E42530" w:rsidTr="003C61A5">
        <w:trPr>
          <w:trHeight w:val="380"/>
        </w:trPr>
        <w:tc>
          <w:tcPr>
            <w:tcW w:w="1166" w:type="dxa"/>
            <w:tcBorders>
              <w:top w:val="nil"/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40" w:type="dxa"/>
            <w:tcBorders>
              <w:top w:val="nil"/>
              <w:bottom w:val="single" w:sz="8" w:space="0" w:color="000000"/>
            </w:tcBorders>
          </w:tcPr>
          <w:p w:rsidR="00E42530" w:rsidRDefault="00623A1F">
            <w:pPr>
              <w:pStyle w:val="TableParagraph"/>
              <w:spacing w:before="56"/>
              <w:ind w:left="102"/>
              <w:rPr>
                <w:sz w:val="18"/>
              </w:rPr>
            </w:pPr>
            <w:r>
              <w:rPr>
                <w:sz w:val="18"/>
              </w:rPr>
              <w:t>already done</w:t>
            </w:r>
          </w:p>
        </w:tc>
      </w:tr>
      <w:tr w:rsidR="00E42530" w:rsidTr="003C61A5">
        <w:trPr>
          <w:trHeight w:val="440"/>
        </w:trPr>
        <w:tc>
          <w:tcPr>
            <w:tcW w:w="10710" w:type="dxa"/>
            <w:gridSpan w:val="5"/>
            <w:tcBorders>
              <w:top w:val="single" w:sz="8" w:space="0" w:color="000000"/>
            </w:tcBorders>
          </w:tcPr>
          <w:p w:rsidR="00E42530" w:rsidRDefault="00623A1F">
            <w:pPr>
              <w:pStyle w:val="TableParagraph"/>
              <w:tabs>
                <w:tab w:val="left" w:pos="530"/>
              </w:tabs>
              <w:spacing w:before="111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z w:val="18"/>
              </w:rPr>
              <w:tab/>
              <w:t>Summary of discussion with Mentor Teacher (Preservice teacher to</w:t>
            </w:r>
            <w:r>
              <w:rPr>
                <w:b/>
                <w:spacing w:val="-26"/>
                <w:sz w:val="18"/>
              </w:rPr>
              <w:t xml:space="preserve"> </w:t>
            </w:r>
            <w:r>
              <w:rPr>
                <w:b/>
                <w:sz w:val="18"/>
              </w:rPr>
              <w:t>notate)</w:t>
            </w:r>
          </w:p>
        </w:tc>
      </w:tr>
      <w:tr w:rsidR="00E42530" w:rsidTr="003C61A5">
        <w:trPr>
          <w:trHeight w:val="760"/>
        </w:trPr>
        <w:tc>
          <w:tcPr>
            <w:tcW w:w="10710" w:type="dxa"/>
            <w:gridSpan w:val="5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440"/>
        </w:trPr>
        <w:tc>
          <w:tcPr>
            <w:tcW w:w="10710" w:type="dxa"/>
            <w:gridSpan w:val="5"/>
          </w:tcPr>
          <w:p w:rsidR="00E42530" w:rsidRDefault="00623A1F">
            <w:pPr>
              <w:pStyle w:val="TableParagraph"/>
              <w:spacing w:before="116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2.   Preservice teacher personal reflection.</w:t>
            </w:r>
          </w:p>
        </w:tc>
      </w:tr>
      <w:tr w:rsidR="00E42530" w:rsidTr="003C61A5">
        <w:trPr>
          <w:trHeight w:val="760"/>
        </w:trPr>
        <w:tc>
          <w:tcPr>
            <w:tcW w:w="10710" w:type="dxa"/>
            <w:gridSpan w:val="5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42530" w:rsidRDefault="003C61A5">
      <w:pPr>
        <w:pStyle w:val="BodyText"/>
        <w:spacing w:before="7" w:after="1"/>
        <w:ind w:left="0" w:firstLine="0"/>
        <w:rPr>
          <w:rFonts w:ascii="Times New Roman"/>
          <w:sz w:val="10"/>
        </w:rPr>
      </w:pPr>
      <w:r>
        <w:rPr>
          <w:rFonts w:ascii="Times New Roman"/>
          <w:noProof/>
          <w:sz w:val="10"/>
          <w:lang w:bidi="ur-P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7.55pt;margin-top:385.3pt;width:166.55pt;height:41.95pt;z-index:251658240;mso-position-horizontal-relative:text;mso-position-vertical-relative:text" filled="f" stroked="f">
            <v:textbox>
              <w:txbxContent>
                <w:p w:rsidR="003C61A5" w:rsidRPr="003C61A5" w:rsidRDefault="003C61A5">
                  <w:pPr>
                    <w:rPr>
                      <w:sz w:val="28"/>
                      <w:szCs w:val="28"/>
                    </w:rPr>
                  </w:pPr>
                  <w:r w:rsidRPr="003C61A5">
                    <w:rPr>
                      <w:sz w:val="28"/>
                      <w:szCs w:val="28"/>
                    </w:rPr>
                    <w:t>www.bluelayouts.org</w:t>
                  </w:r>
                </w:p>
              </w:txbxContent>
            </v:textbox>
            <w10:wrap anchorx="page"/>
          </v:shape>
        </w:pict>
      </w: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5"/>
        <w:gridCol w:w="2693"/>
        <w:gridCol w:w="1263"/>
        <w:gridCol w:w="1149"/>
        <w:gridCol w:w="2127"/>
        <w:gridCol w:w="2173"/>
      </w:tblGrid>
      <w:tr w:rsidR="00E42530" w:rsidTr="003C61A5">
        <w:trPr>
          <w:trHeight w:val="760"/>
        </w:trPr>
        <w:tc>
          <w:tcPr>
            <w:tcW w:w="10710" w:type="dxa"/>
            <w:gridSpan w:val="6"/>
          </w:tcPr>
          <w:p w:rsidR="00E42530" w:rsidRDefault="00623A1F">
            <w:pPr>
              <w:pStyle w:val="TableParagraph"/>
              <w:spacing w:before="116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Preservice Teacher Name</w:t>
            </w:r>
          </w:p>
        </w:tc>
      </w:tr>
      <w:tr w:rsidR="00E42530" w:rsidTr="003C61A5">
        <w:trPr>
          <w:trHeight w:val="740"/>
        </w:trPr>
        <w:tc>
          <w:tcPr>
            <w:tcW w:w="5261" w:type="dxa"/>
            <w:gridSpan w:val="3"/>
          </w:tcPr>
          <w:p w:rsidR="00E42530" w:rsidRDefault="00623A1F">
            <w:pPr>
              <w:pStyle w:val="TableParagraph"/>
              <w:spacing w:before="11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Date:</w:t>
            </w:r>
          </w:p>
        </w:tc>
        <w:tc>
          <w:tcPr>
            <w:tcW w:w="5449" w:type="dxa"/>
            <w:gridSpan w:val="3"/>
          </w:tcPr>
          <w:p w:rsidR="00E42530" w:rsidRDefault="00623A1F">
            <w:pPr>
              <w:pStyle w:val="TableParagraph"/>
              <w:spacing w:before="11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Day of the week</w:t>
            </w:r>
          </w:p>
        </w:tc>
      </w:tr>
      <w:tr w:rsidR="00E42530" w:rsidTr="003C61A5">
        <w:trPr>
          <w:trHeight w:val="820"/>
        </w:trPr>
        <w:tc>
          <w:tcPr>
            <w:tcW w:w="10710" w:type="dxa"/>
            <w:gridSpan w:val="6"/>
          </w:tcPr>
          <w:p w:rsidR="00E42530" w:rsidRDefault="00623A1F">
            <w:pPr>
              <w:pStyle w:val="TableParagraph"/>
              <w:spacing w:before="11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Context (Subject, after lunch):</w:t>
            </w:r>
          </w:p>
        </w:tc>
      </w:tr>
      <w:tr w:rsidR="00E42530" w:rsidTr="003C61A5">
        <w:trPr>
          <w:trHeight w:val="1100"/>
        </w:trPr>
        <w:tc>
          <w:tcPr>
            <w:tcW w:w="5261" w:type="dxa"/>
            <w:gridSpan w:val="3"/>
            <w:tcBorders>
              <w:bottom w:val="single" w:sz="8" w:space="0" w:color="000000"/>
            </w:tcBorders>
          </w:tcPr>
          <w:p w:rsidR="00E42530" w:rsidRDefault="00623A1F">
            <w:pPr>
              <w:pStyle w:val="TableParagraph"/>
              <w:spacing w:before="11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Start time of observation:</w:t>
            </w:r>
          </w:p>
        </w:tc>
        <w:tc>
          <w:tcPr>
            <w:tcW w:w="5449" w:type="dxa"/>
            <w:gridSpan w:val="3"/>
            <w:tcBorders>
              <w:bottom w:val="single" w:sz="8" w:space="0" w:color="000000"/>
            </w:tcBorders>
          </w:tcPr>
          <w:p w:rsidR="00E42530" w:rsidRDefault="00623A1F">
            <w:pPr>
              <w:pStyle w:val="TableParagraph"/>
              <w:spacing w:before="11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End time of observation:</w:t>
            </w:r>
          </w:p>
        </w:tc>
      </w:tr>
      <w:tr w:rsidR="00E42530" w:rsidTr="003C61A5">
        <w:trPr>
          <w:trHeight w:val="760"/>
        </w:trPr>
        <w:tc>
          <w:tcPr>
            <w:tcW w:w="1305" w:type="dxa"/>
            <w:tcBorders>
              <w:top w:val="single" w:sz="8" w:space="0" w:color="000000"/>
            </w:tcBorders>
            <w:shd w:val="clear" w:color="auto" w:fill="D9D9D9"/>
          </w:tcPr>
          <w:p w:rsidR="00E42530" w:rsidRDefault="00E42530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E42530" w:rsidRDefault="00623A1F">
            <w:pPr>
              <w:pStyle w:val="TableParagraph"/>
              <w:ind w:left="547"/>
              <w:rPr>
                <w:b/>
                <w:sz w:val="18"/>
              </w:rPr>
            </w:pPr>
            <w:r>
              <w:rPr>
                <w:b/>
                <w:sz w:val="18"/>
              </w:rPr>
              <w:t>Time</w:t>
            </w:r>
          </w:p>
        </w:tc>
        <w:tc>
          <w:tcPr>
            <w:tcW w:w="2693" w:type="dxa"/>
            <w:tcBorders>
              <w:top w:val="single" w:sz="8" w:space="0" w:color="000000"/>
            </w:tcBorders>
            <w:shd w:val="clear" w:color="auto" w:fill="D9D9D9"/>
          </w:tcPr>
          <w:p w:rsidR="00E42530" w:rsidRDefault="00623A1F">
            <w:pPr>
              <w:pStyle w:val="TableParagraph"/>
              <w:spacing w:before="22" w:line="326" w:lineRule="exact"/>
              <w:ind w:left="1007" w:right="497" w:hanging="351"/>
              <w:rPr>
                <w:b/>
                <w:sz w:val="18"/>
              </w:rPr>
            </w:pPr>
            <w:r>
              <w:rPr>
                <w:b/>
                <w:sz w:val="18"/>
              </w:rPr>
              <w:t>Context (includes situation)</w:t>
            </w:r>
          </w:p>
        </w:tc>
        <w:tc>
          <w:tcPr>
            <w:tcW w:w="2412" w:type="dxa"/>
            <w:gridSpan w:val="2"/>
            <w:tcBorders>
              <w:top w:val="single" w:sz="8" w:space="0" w:color="000000"/>
            </w:tcBorders>
            <w:shd w:val="clear" w:color="auto" w:fill="D9D9D9"/>
          </w:tcPr>
          <w:p w:rsidR="00E42530" w:rsidRDefault="00E42530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E42530" w:rsidRDefault="00623A1F">
            <w:pPr>
              <w:pStyle w:val="TableParagraph"/>
              <w:ind w:left="470"/>
              <w:rPr>
                <w:b/>
                <w:sz w:val="18"/>
              </w:rPr>
            </w:pPr>
            <w:r>
              <w:rPr>
                <w:b/>
                <w:sz w:val="18"/>
              </w:rPr>
              <w:t>Teacher behaviour</w:t>
            </w:r>
          </w:p>
        </w:tc>
        <w:tc>
          <w:tcPr>
            <w:tcW w:w="2127" w:type="dxa"/>
            <w:tcBorders>
              <w:top w:val="single" w:sz="8" w:space="0" w:color="000000"/>
            </w:tcBorders>
            <w:shd w:val="clear" w:color="auto" w:fill="D9D9D9"/>
          </w:tcPr>
          <w:p w:rsidR="00E42530" w:rsidRDefault="00E42530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E42530" w:rsidRDefault="00623A1F">
            <w:pPr>
              <w:pStyle w:val="TableParagraph"/>
              <w:ind w:left="366"/>
              <w:rPr>
                <w:b/>
                <w:sz w:val="18"/>
              </w:rPr>
            </w:pPr>
            <w:r>
              <w:rPr>
                <w:b/>
                <w:sz w:val="18"/>
              </w:rPr>
              <w:t>Student response</w:t>
            </w:r>
          </w:p>
        </w:tc>
        <w:tc>
          <w:tcPr>
            <w:tcW w:w="2173" w:type="dxa"/>
            <w:tcBorders>
              <w:top w:val="single" w:sz="8" w:space="0" w:color="000000"/>
            </w:tcBorders>
            <w:shd w:val="clear" w:color="auto" w:fill="D9D9D9"/>
          </w:tcPr>
          <w:p w:rsidR="00E42530" w:rsidRDefault="00623A1F">
            <w:pPr>
              <w:pStyle w:val="TableParagraph"/>
              <w:spacing w:before="114"/>
              <w:ind w:left="227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Reason/explanation</w:t>
            </w:r>
          </w:p>
          <w:p w:rsidR="00E42530" w:rsidRDefault="00623A1F">
            <w:pPr>
              <w:pStyle w:val="TableParagraph"/>
              <w:spacing w:before="119"/>
              <w:ind w:left="227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/discussion</w:t>
            </w:r>
          </w:p>
        </w:tc>
      </w:tr>
      <w:tr w:rsidR="00E42530" w:rsidTr="003C61A5">
        <w:trPr>
          <w:trHeight w:val="1100"/>
        </w:trPr>
        <w:tc>
          <w:tcPr>
            <w:tcW w:w="1305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2" w:type="dxa"/>
            <w:gridSpan w:val="2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1080"/>
        </w:trPr>
        <w:tc>
          <w:tcPr>
            <w:tcW w:w="1305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2" w:type="dxa"/>
            <w:gridSpan w:val="2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1100"/>
        </w:trPr>
        <w:tc>
          <w:tcPr>
            <w:tcW w:w="1305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2" w:type="dxa"/>
            <w:gridSpan w:val="2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1100"/>
        </w:trPr>
        <w:tc>
          <w:tcPr>
            <w:tcW w:w="1305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2" w:type="dxa"/>
            <w:gridSpan w:val="2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1100"/>
        </w:trPr>
        <w:tc>
          <w:tcPr>
            <w:tcW w:w="1305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2" w:type="dxa"/>
            <w:gridSpan w:val="2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1100"/>
        </w:trPr>
        <w:tc>
          <w:tcPr>
            <w:tcW w:w="1305" w:type="dxa"/>
            <w:tcBorders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tcBorders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2" w:type="dxa"/>
            <w:gridSpan w:val="2"/>
            <w:tcBorders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  <w:tcBorders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  <w:tcBorders>
              <w:bottom w:val="single" w:sz="8" w:space="0" w:color="000000"/>
            </w:tcBorders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440"/>
        </w:trPr>
        <w:tc>
          <w:tcPr>
            <w:tcW w:w="10710" w:type="dxa"/>
            <w:gridSpan w:val="6"/>
            <w:tcBorders>
              <w:top w:val="single" w:sz="8" w:space="0" w:color="000000"/>
            </w:tcBorders>
          </w:tcPr>
          <w:p w:rsidR="00E42530" w:rsidRDefault="00623A1F">
            <w:pPr>
              <w:pStyle w:val="TableParagraph"/>
              <w:tabs>
                <w:tab w:val="left" w:pos="530"/>
              </w:tabs>
              <w:spacing w:before="109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Summary of discussion with Mentor Teacher (Preservice teacher to</w:t>
            </w:r>
            <w:r>
              <w:rPr>
                <w:b/>
                <w:spacing w:val="-26"/>
                <w:sz w:val="18"/>
              </w:rPr>
              <w:t xml:space="preserve"> </w:t>
            </w:r>
            <w:r>
              <w:rPr>
                <w:b/>
                <w:sz w:val="18"/>
              </w:rPr>
              <w:t>notate)</w:t>
            </w:r>
          </w:p>
        </w:tc>
      </w:tr>
      <w:tr w:rsidR="00E42530" w:rsidTr="003C61A5">
        <w:trPr>
          <w:trHeight w:val="760"/>
        </w:trPr>
        <w:tc>
          <w:tcPr>
            <w:tcW w:w="10710" w:type="dxa"/>
            <w:gridSpan w:val="6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2530" w:rsidTr="003C61A5">
        <w:trPr>
          <w:trHeight w:val="440"/>
        </w:trPr>
        <w:tc>
          <w:tcPr>
            <w:tcW w:w="10710" w:type="dxa"/>
            <w:gridSpan w:val="6"/>
          </w:tcPr>
          <w:p w:rsidR="00E42530" w:rsidRDefault="00623A1F">
            <w:pPr>
              <w:pStyle w:val="TableParagraph"/>
              <w:spacing w:before="11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2.   Preservice teacher personal reflection.</w:t>
            </w:r>
          </w:p>
        </w:tc>
      </w:tr>
      <w:tr w:rsidR="00E42530" w:rsidTr="003C61A5">
        <w:trPr>
          <w:trHeight w:val="760"/>
        </w:trPr>
        <w:tc>
          <w:tcPr>
            <w:tcW w:w="10710" w:type="dxa"/>
            <w:gridSpan w:val="6"/>
          </w:tcPr>
          <w:p w:rsidR="00E42530" w:rsidRDefault="00E425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23A1F" w:rsidRDefault="00623A1F">
      <w:bookmarkStart w:id="0" w:name="_GoBack"/>
      <w:bookmarkEnd w:id="0"/>
    </w:p>
    <w:sectPr w:rsidR="00623A1F">
      <w:headerReference w:type="default" r:id="rId7"/>
      <w:pgSz w:w="11900" w:h="16850"/>
      <w:pgMar w:top="1840" w:right="500" w:bottom="840" w:left="500" w:header="315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A1F" w:rsidRDefault="00623A1F">
      <w:r>
        <w:separator/>
      </w:r>
    </w:p>
  </w:endnote>
  <w:endnote w:type="continuationSeparator" w:id="0">
    <w:p w:rsidR="00623A1F" w:rsidRDefault="0062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A1F" w:rsidRDefault="00623A1F">
      <w:r>
        <w:separator/>
      </w:r>
    </w:p>
  </w:footnote>
  <w:footnote w:type="continuationSeparator" w:id="0">
    <w:p w:rsidR="00623A1F" w:rsidRDefault="00623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530" w:rsidRDefault="00E42530">
    <w:pPr>
      <w:pStyle w:val="BodyText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0314A"/>
    <w:multiLevelType w:val="hybridMultilevel"/>
    <w:tmpl w:val="5D120510"/>
    <w:lvl w:ilvl="0" w:tplc="80A6EC02">
      <w:numFmt w:val="bullet"/>
      <w:lvlText w:val="•"/>
      <w:lvlJc w:val="left"/>
      <w:pPr>
        <w:ind w:left="890" w:hanging="361"/>
      </w:pPr>
      <w:rPr>
        <w:rFonts w:ascii="Arial" w:eastAsia="Arial" w:hAnsi="Arial" w:cs="Arial" w:hint="default"/>
        <w:spacing w:val="-2"/>
        <w:w w:val="99"/>
        <w:sz w:val="18"/>
        <w:szCs w:val="18"/>
      </w:rPr>
    </w:lvl>
    <w:lvl w:ilvl="1" w:tplc="91249488">
      <w:numFmt w:val="bullet"/>
      <w:lvlText w:val="•"/>
      <w:lvlJc w:val="left"/>
      <w:pPr>
        <w:ind w:left="1342" w:hanging="361"/>
      </w:pPr>
      <w:rPr>
        <w:rFonts w:hint="default"/>
      </w:rPr>
    </w:lvl>
    <w:lvl w:ilvl="2" w:tplc="C986C1C0">
      <w:numFmt w:val="bullet"/>
      <w:lvlText w:val="•"/>
      <w:lvlJc w:val="left"/>
      <w:pPr>
        <w:ind w:left="1785" w:hanging="361"/>
      </w:pPr>
      <w:rPr>
        <w:rFonts w:hint="default"/>
      </w:rPr>
    </w:lvl>
    <w:lvl w:ilvl="3" w:tplc="9BE06A88">
      <w:numFmt w:val="bullet"/>
      <w:lvlText w:val="•"/>
      <w:lvlJc w:val="left"/>
      <w:pPr>
        <w:ind w:left="2228" w:hanging="361"/>
      </w:pPr>
      <w:rPr>
        <w:rFonts w:hint="default"/>
      </w:rPr>
    </w:lvl>
    <w:lvl w:ilvl="4" w:tplc="60D0904E">
      <w:numFmt w:val="bullet"/>
      <w:lvlText w:val="•"/>
      <w:lvlJc w:val="left"/>
      <w:pPr>
        <w:ind w:left="2671" w:hanging="361"/>
      </w:pPr>
      <w:rPr>
        <w:rFonts w:hint="default"/>
      </w:rPr>
    </w:lvl>
    <w:lvl w:ilvl="5" w:tplc="9AE4B19C">
      <w:numFmt w:val="bullet"/>
      <w:lvlText w:val="•"/>
      <w:lvlJc w:val="left"/>
      <w:pPr>
        <w:ind w:left="3114" w:hanging="361"/>
      </w:pPr>
      <w:rPr>
        <w:rFonts w:hint="default"/>
      </w:rPr>
    </w:lvl>
    <w:lvl w:ilvl="6" w:tplc="31448300">
      <w:numFmt w:val="bullet"/>
      <w:lvlText w:val="•"/>
      <w:lvlJc w:val="left"/>
      <w:pPr>
        <w:ind w:left="3557" w:hanging="361"/>
      </w:pPr>
      <w:rPr>
        <w:rFonts w:hint="default"/>
      </w:rPr>
    </w:lvl>
    <w:lvl w:ilvl="7" w:tplc="0B26EAEE">
      <w:numFmt w:val="bullet"/>
      <w:lvlText w:val="•"/>
      <w:lvlJc w:val="left"/>
      <w:pPr>
        <w:ind w:left="4000" w:hanging="361"/>
      </w:pPr>
      <w:rPr>
        <w:rFonts w:hint="default"/>
      </w:rPr>
    </w:lvl>
    <w:lvl w:ilvl="8" w:tplc="58E4AA80">
      <w:numFmt w:val="bullet"/>
      <w:lvlText w:val="•"/>
      <w:lvlJc w:val="left"/>
      <w:pPr>
        <w:ind w:left="4443" w:hanging="361"/>
      </w:pPr>
      <w:rPr>
        <w:rFonts w:hint="default"/>
      </w:rPr>
    </w:lvl>
  </w:abstractNum>
  <w:abstractNum w:abstractNumId="1">
    <w:nsid w:val="4C0114D3"/>
    <w:multiLevelType w:val="hybridMultilevel"/>
    <w:tmpl w:val="30DE0AB6"/>
    <w:lvl w:ilvl="0" w:tplc="5A46C2BC">
      <w:numFmt w:val="bullet"/>
      <w:lvlText w:val="•"/>
      <w:lvlJc w:val="left"/>
      <w:pPr>
        <w:ind w:left="890" w:hanging="360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1" w:tplc="48F67892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09DA2B1E">
      <w:numFmt w:val="bullet"/>
      <w:lvlText w:val="•"/>
      <w:lvlJc w:val="left"/>
      <w:pPr>
        <w:ind w:left="1785" w:hanging="360"/>
      </w:pPr>
      <w:rPr>
        <w:rFonts w:hint="default"/>
      </w:rPr>
    </w:lvl>
    <w:lvl w:ilvl="3" w:tplc="A836A4AE">
      <w:numFmt w:val="bullet"/>
      <w:lvlText w:val="•"/>
      <w:lvlJc w:val="left"/>
      <w:pPr>
        <w:ind w:left="2228" w:hanging="360"/>
      </w:pPr>
      <w:rPr>
        <w:rFonts w:hint="default"/>
      </w:rPr>
    </w:lvl>
    <w:lvl w:ilvl="4" w:tplc="39FCF32E">
      <w:numFmt w:val="bullet"/>
      <w:lvlText w:val="•"/>
      <w:lvlJc w:val="left"/>
      <w:pPr>
        <w:ind w:left="2671" w:hanging="360"/>
      </w:pPr>
      <w:rPr>
        <w:rFonts w:hint="default"/>
      </w:rPr>
    </w:lvl>
    <w:lvl w:ilvl="5" w:tplc="F69C6E56">
      <w:numFmt w:val="bullet"/>
      <w:lvlText w:val="•"/>
      <w:lvlJc w:val="left"/>
      <w:pPr>
        <w:ind w:left="3114" w:hanging="360"/>
      </w:pPr>
      <w:rPr>
        <w:rFonts w:hint="default"/>
      </w:rPr>
    </w:lvl>
    <w:lvl w:ilvl="6" w:tplc="57F2612C">
      <w:numFmt w:val="bullet"/>
      <w:lvlText w:val="•"/>
      <w:lvlJc w:val="left"/>
      <w:pPr>
        <w:ind w:left="3557" w:hanging="360"/>
      </w:pPr>
      <w:rPr>
        <w:rFonts w:hint="default"/>
      </w:rPr>
    </w:lvl>
    <w:lvl w:ilvl="7" w:tplc="691263A8">
      <w:numFmt w:val="bullet"/>
      <w:lvlText w:val="•"/>
      <w:lvlJc w:val="left"/>
      <w:pPr>
        <w:ind w:left="4000" w:hanging="360"/>
      </w:pPr>
      <w:rPr>
        <w:rFonts w:hint="default"/>
      </w:rPr>
    </w:lvl>
    <w:lvl w:ilvl="8" w:tplc="9028AFE8">
      <w:numFmt w:val="bullet"/>
      <w:lvlText w:val="•"/>
      <w:lvlJc w:val="left"/>
      <w:pPr>
        <w:ind w:left="4443" w:hanging="360"/>
      </w:pPr>
      <w:rPr>
        <w:rFonts w:hint="default"/>
      </w:rPr>
    </w:lvl>
  </w:abstractNum>
  <w:abstractNum w:abstractNumId="2">
    <w:nsid w:val="6883283E"/>
    <w:multiLevelType w:val="hybridMultilevel"/>
    <w:tmpl w:val="08B0B6F6"/>
    <w:lvl w:ilvl="0" w:tplc="A4F843CE">
      <w:start w:val="1"/>
      <w:numFmt w:val="decimal"/>
      <w:lvlText w:val="%1."/>
      <w:lvlJc w:val="left"/>
      <w:pPr>
        <w:ind w:left="940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F02DA10">
      <w:numFmt w:val="bullet"/>
      <w:lvlText w:val="•"/>
      <w:lvlJc w:val="left"/>
      <w:pPr>
        <w:ind w:left="1935" w:hanging="361"/>
      </w:pPr>
      <w:rPr>
        <w:rFonts w:hint="default"/>
      </w:rPr>
    </w:lvl>
    <w:lvl w:ilvl="2" w:tplc="1046BB28">
      <w:numFmt w:val="bullet"/>
      <w:lvlText w:val="•"/>
      <w:lvlJc w:val="left"/>
      <w:pPr>
        <w:ind w:left="2931" w:hanging="361"/>
      </w:pPr>
      <w:rPr>
        <w:rFonts w:hint="default"/>
      </w:rPr>
    </w:lvl>
    <w:lvl w:ilvl="3" w:tplc="70EEB9C8">
      <w:numFmt w:val="bullet"/>
      <w:lvlText w:val="•"/>
      <w:lvlJc w:val="left"/>
      <w:pPr>
        <w:ind w:left="3927" w:hanging="361"/>
      </w:pPr>
      <w:rPr>
        <w:rFonts w:hint="default"/>
      </w:rPr>
    </w:lvl>
    <w:lvl w:ilvl="4" w:tplc="B54CA1D8">
      <w:numFmt w:val="bullet"/>
      <w:lvlText w:val="•"/>
      <w:lvlJc w:val="left"/>
      <w:pPr>
        <w:ind w:left="4923" w:hanging="361"/>
      </w:pPr>
      <w:rPr>
        <w:rFonts w:hint="default"/>
      </w:rPr>
    </w:lvl>
    <w:lvl w:ilvl="5" w:tplc="587E62BA">
      <w:numFmt w:val="bullet"/>
      <w:lvlText w:val="•"/>
      <w:lvlJc w:val="left"/>
      <w:pPr>
        <w:ind w:left="5919" w:hanging="361"/>
      </w:pPr>
      <w:rPr>
        <w:rFonts w:hint="default"/>
      </w:rPr>
    </w:lvl>
    <w:lvl w:ilvl="6" w:tplc="FF563A30">
      <w:numFmt w:val="bullet"/>
      <w:lvlText w:val="•"/>
      <w:lvlJc w:val="left"/>
      <w:pPr>
        <w:ind w:left="6915" w:hanging="361"/>
      </w:pPr>
      <w:rPr>
        <w:rFonts w:hint="default"/>
      </w:rPr>
    </w:lvl>
    <w:lvl w:ilvl="7" w:tplc="9ABA6A2C">
      <w:numFmt w:val="bullet"/>
      <w:lvlText w:val="•"/>
      <w:lvlJc w:val="left"/>
      <w:pPr>
        <w:ind w:left="7911" w:hanging="361"/>
      </w:pPr>
      <w:rPr>
        <w:rFonts w:hint="default"/>
      </w:rPr>
    </w:lvl>
    <w:lvl w:ilvl="8" w:tplc="7F903F90">
      <w:numFmt w:val="bullet"/>
      <w:lvlText w:val="•"/>
      <w:lvlJc w:val="left"/>
      <w:pPr>
        <w:ind w:left="8907" w:hanging="36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blue,#06f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42530"/>
    <w:rsid w:val="003C61A5"/>
    <w:rsid w:val="00623A1F"/>
    <w:rsid w:val="006440EA"/>
    <w:rsid w:val="00E4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blue,#06f"/>
    </o:shapedefaults>
    <o:shapelayout v:ext="edit">
      <o:idmap v:ext="edit" data="1"/>
    </o:shapelayout>
  </w:shapeDefaults>
  <w:decimalSymbol w:val="."/>
  <w:listSeparator w:val=","/>
  <w15:docId w15:val="{0DA7D10A-E058-47E2-97DF-BF6AEC44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118"/>
      <w:ind w:left="2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9"/>
      <w:ind w:left="890" w:hanging="36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19"/>
      <w:ind w:left="89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40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0E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440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0E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</dc:creator>
  <cp:lastModifiedBy>MRT www.Win2Farsi.com</cp:lastModifiedBy>
  <cp:revision>3</cp:revision>
  <dcterms:created xsi:type="dcterms:W3CDTF">2017-08-17T04:19:00Z</dcterms:created>
  <dcterms:modified xsi:type="dcterms:W3CDTF">2021-07-02T09:33:00Z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2017-08-16T00:00:00Z</vt:filetime>
  </property>
</Properties>
</file>